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bookmarkStart w:id="0" w:name="_GoBack"/>
      <w:bookmarkEnd w:id="0"/>
    </w:p>
    <w:p w14:paraId="00000002"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14:paraId="00000003"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4"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5" w14:textId="77777777" w:rsidR="00A5292B" w:rsidRDefault="0076700E">
      <w:pPr>
        <w:spacing w:after="0" w:line="48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Iliad </w:t>
      </w:r>
    </w:p>
    <w:p w14:paraId="00000006" w14:textId="77777777" w:rsidR="00A5292B" w:rsidRDefault="0076700E">
      <w:pPr>
        <w:spacing w:after="0" w:line="48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Introduction </w:t>
      </w:r>
    </w:p>
    <w:p w14:paraId="00000007" w14:textId="47A48BF4" w:rsidR="00A5292B" w:rsidRDefault="0076700E" w:rsidP="00165155">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Homer’s epic poem happening towards the end of the Trojan War is essential in understanding the nature of Greece and current events at the time. Essentially, the poet is categorical in narrating activities which spark imagination and critical thought. The </w:t>
      </w:r>
      <w:r>
        <w:rPr>
          <w:rFonts w:ascii="Times New Roman" w:eastAsia="Times New Roman" w:hAnsi="Times New Roman" w:cs="Times New Roman"/>
          <w:sz w:val="24"/>
          <w:szCs w:val="24"/>
        </w:rPr>
        <w:t>Iliad fully explores important elements of the Greek society (Homer book 9 lines 193). Aspects of the gods, societal relationships, mortality and immortality are discussed for a better understanding. Deities such as Zeus play critical roles in supporting a</w:t>
      </w:r>
      <w:r>
        <w:rPr>
          <w:rFonts w:ascii="Times New Roman" w:eastAsia="Times New Roman" w:hAnsi="Times New Roman" w:cs="Times New Roman"/>
          <w:sz w:val="24"/>
          <w:szCs w:val="24"/>
        </w:rPr>
        <w:t>nd defending followers to a greater course. Achilles and Agamemnon are key characters defining the nature of societal relationships. At times, individuals disagree and seek vengeance to be at peace with themselves. Similarly, Achilles goes to war to reveng</w:t>
      </w:r>
      <w:r>
        <w:rPr>
          <w:rFonts w:ascii="Times New Roman" w:eastAsia="Times New Roman" w:hAnsi="Times New Roman" w:cs="Times New Roman"/>
          <w:sz w:val="24"/>
          <w:szCs w:val="24"/>
        </w:rPr>
        <w:t>e the death of his friend Patroclus (Homer book 9 lines 211</w:t>
      </w:r>
      <w:r w:rsidR="00165155">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character works to </w:t>
      </w:r>
      <w:r w:rsidR="00165155">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his pride after being challenged by Agamemnon. In the same way, Agamemnon, the king of </w:t>
      </w:r>
      <w:proofErr w:type="spellStart"/>
      <w:r>
        <w:rPr>
          <w:rFonts w:ascii="Times New Roman" w:eastAsia="Times New Roman" w:hAnsi="Times New Roman" w:cs="Times New Roman"/>
          <w:sz w:val="24"/>
          <w:szCs w:val="24"/>
        </w:rPr>
        <w:t>Mycnae</w:t>
      </w:r>
      <w:proofErr w:type="spellEnd"/>
      <w:r>
        <w:rPr>
          <w:rFonts w:ascii="Times New Roman" w:eastAsia="Times New Roman" w:hAnsi="Times New Roman" w:cs="Times New Roman"/>
          <w:sz w:val="24"/>
          <w:szCs w:val="24"/>
        </w:rPr>
        <w:t>, rejoins the war after being challenged by his follower Diomedes. Discu</w:t>
      </w:r>
      <w:r>
        <w:rPr>
          <w:rFonts w:ascii="Times New Roman" w:eastAsia="Times New Roman" w:hAnsi="Times New Roman" w:cs="Times New Roman"/>
          <w:sz w:val="24"/>
          <w:szCs w:val="24"/>
        </w:rPr>
        <w:t xml:space="preserve">ssing the wrath of Achilles as a topic in the Iliad using elements of Agamemnon as a leader, absence and return, strife, alienation and heroic </w:t>
      </w:r>
      <w:r w:rsidR="00165155">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is integral in understanding the text.</w:t>
      </w:r>
    </w:p>
    <w:p w14:paraId="00000008" w14:textId="77777777"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Agamemnon</w:t>
      </w:r>
    </w:p>
    <w:p w14:paraId="00000009" w14:textId="493EF5D8" w:rsidR="00A5292B" w:rsidRDefault="0076700E" w:rsidP="00165155">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wrath of Achilles is a direct outcome of the deeds of</w:t>
      </w:r>
      <w:r>
        <w:rPr>
          <w:rFonts w:ascii="Times New Roman" w:eastAsia="Times New Roman" w:hAnsi="Times New Roman" w:cs="Times New Roman"/>
          <w:sz w:val="24"/>
          <w:szCs w:val="24"/>
        </w:rPr>
        <w:t xml:space="preserve"> Agamemnon, the king of the </w:t>
      </w:r>
      <w:proofErr w:type="spellStart"/>
      <w:r>
        <w:rPr>
          <w:rFonts w:ascii="Times New Roman" w:eastAsia="Times New Roman" w:hAnsi="Times New Roman" w:cs="Times New Roman"/>
          <w:sz w:val="24"/>
          <w:szCs w:val="24"/>
        </w:rPr>
        <w:t>Acheans</w:t>
      </w:r>
      <w:proofErr w:type="spellEnd"/>
      <w:r>
        <w:rPr>
          <w:rFonts w:ascii="Times New Roman" w:eastAsia="Times New Roman" w:hAnsi="Times New Roman" w:cs="Times New Roman"/>
          <w:sz w:val="24"/>
          <w:szCs w:val="24"/>
        </w:rPr>
        <w:t>.</w:t>
      </w:r>
      <w:r w:rsidR="001651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the chapter, Achilles is angered by the wrongful acts of the Achaean King who keeps disregarding his </w:t>
      </w:r>
      <w:r w:rsidR="00165155">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and humiliating him</w:t>
      </w:r>
      <w:r w:rsidR="001651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(Homer book 9 lines 197). Within the settings, </w:t>
      </w:r>
      <w:r>
        <w:rPr>
          <w:rFonts w:ascii="Times New Roman" w:eastAsia="Times New Roman" w:hAnsi="Times New Roman" w:cs="Times New Roman"/>
          <w:sz w:val="24"/>
          <w:szCs w:val="24"/>
        </w:rPr>
        <w:lastRenderedPageBreak/>
        <w:t>individuals think to themselves on the sign</w:t>
      </w:r>
      <w:r>
        <w:rPr>
          <w:rFonts w:ascii="Times New Roman" w:eastAsia="Times New Roman" w:hAnsi="Times New Roman" w:cs="Times New Roman"/>
          <w:sz w:val="24"/>
          <w:szCs w:val="24"/>
        </w:rPr>
        <w:t xml:space="preserve">ificance of </w:t>
      </w:r>
      <w:r w:rsidR="00165155">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and pride to a warrior and a king in Greece. First, the death of Patroclus and the demand for Briseis, Achilles’ girlfriend sparks the war. The activities compel individuals to think of societal conflicts and how they impact lives in bot</w:t>
      </w:r>
      <w:r>
        <w:rPr>
          <w:rFonts w:ascii="Times New Roman" w:eastAsia="Times New Roman" w:hAnsi="Times New Roman" w:cs="Times New Roman"/>
          <w:sz w:val="24"/>
          <w:szCs w:val="24"/>
        </w:rPr>
        <w:t xml:space="preserve">h positive and negative ways. By </w:t>
      </w:r>
      <w:r w:rsidR="00165155">
        <w:rPr>
          <w:rFonts w:ascii="Times New Roman" w:eastAsia="Times New Roman" w:hAnsi="Times New Roman" w:cs="Times New Roman"/>
          <w:sz w:val="24"/>
          <w:szCs w:val="24"/>
        </w:rPr>
        <w:t>analyzing</w:t>
      </w:r>
      <w:r>
        <w:rPr>
          <w:rFonts w:ascii="Times New Roman" w:eastAsia="Times New Roman" w:hAnsi="Times New Roman" w:cs="Times New Roman"/>
          <w:sz w:val="24"/>
          <w:szCs w:val="24"/>
        </w:rPr>
        <w:t xml:space="preserve"> such situations, there is the realization that personal feuds and disagreements play a greater role in triggering huge fights and disagreements within communities (Homer book 10 lines 213). Such practices help in </w:t>
      </w:r>
      <w:r>
        <w:rPr>
          <w:rFonts w:ascii="Times New Roman" w:eastAsia="Times New Roman" w:hAnsi="Times New Roman" w:cs="Times New Roman"/>
          <w:sz w:val="24"/>
          <w:szCs w:val="24"/>
        </w:rPr>
        <w:t>understanding why small individual conflicts within us may lead to greater fights in the larger society.</w:t>
      </w:r>
    </w:p>
    <w:p w14:paraId="0000000A" w14:textId="0DC30DA7" w:rsidR="00A5292B" w:rsidRDefault="0076700E" w:rsidP="00165155">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analyzing the topic on the wrath of Achilles, there is the realization that the king’s role and duties appear too difficult and daunting for him. Th</w:t>
      </w:r>
      <w:r>
        <w:rPr>
          <w:rFonts w:ascii="Times New Roman" w:eastAsia="Times New Roman" w:hAnsi="Times New Roman" w:cs="Times New Roman"/>
          <w:sz w:val="24"/>
          <w:szCs w:val="24"/>
        </w:rPr>
        <w:t xml:space="preserve">e Achaean king is expected to stabilize his community while coexisting peacefully with his </w:t>
      </w:r>
      <w:r w:rsidR="00C6429A">
        <w:rPr>
          <w:rFonts w:ascii="Times New Roman" w:eastAsia="Times New Roman" w:hAnsi="Times New Roman" w:cs="Times New Roman"/>
          <w:sz w:val="24"/>
          <w:szCs w:val="24"/>
        </w:rPr>
        <w:t>neighbors</w:t>
      </w:r>
      <w:r>
        <w:rPr>
          <w:rFonts w:ascii="Times New Roman" w:eastAsia="Times New Roman" w:hAnsi="Times New Roman" w:cs="Times New Roman"/>
          <w:sz w:val="24"/>
          <w:szCs w:val="24"/>
        </w:rPr>
        <w:t xml:space="preserve"> (Johnson 19). His misdeeds play a central part in triggering war with a severe aftermath from the Trojan warriors. Agamemnon seeks counsel frequently to e</w:t>
      </w:r>
      <w:r>
        <w:rPr>
          <w:rFonts w:ascii="Times New Roman" w:eastAsia="Times New Roman" w:hAnsi="Times New Roman" w:cs="Times New Roman"/>
          <w:sz w:val="24"/>
          <w:szCs w:val="24"/>
        </w:rPr>
        <w:t>ffectively lead his warriors in defeating the Trojans. Such factors make readers realize that some leaders can be unwise and less knowledgeable in terms of executing duties. Naturally, those bestowed with leadership are expected to have qualities such as w</w:t>
      </w:r>
      <w:r>
        <w:rPr>
          <w:rFonts w:ascii="Times New Roman" w:eastAsia="Times New Roman" w:hAnsi="Times New Roman" w:cs="Times New Roman"/>
          <w:sz w:val="24"/>
          <w:szCs w:val="24"/>
        </w:rPr>
        <w:t>isdom, bravery and courage in guiding their followers (Johnson 33). Such factors make Achilles a legendary warrior who surpasses his meagre role as a chief warrior of the Trojans. By studying the elements, individuals fully comprehend leadership as a calli</w:t>
      </w:r>
      <w:r>
        <w:rPr>
          <w:rFonts w:ascii="Times New Roman" w:eastAsia="Times New Roman" w:hAnsi="Times New Roman" w:cs="Times New Roman"/>
          <w:sz w:val="24"/>
          <w:szCs w:val="24"/>
        </w:rPr>
        <w:t>ng and not a meagre inheritance of a hereditary title running within one’s lineage. Therefore, to be an influential leader, one must be unique and exemplary in guiding followers within a community.</w:t>
      </w:r>
    </w:p>
    <w:p w14:paraId="0000000B" w14:textId="77777777"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Absence and return</w:t>
      </w:r>
    </w:p>
    <w:p w14:paraId="0000000C" w14:textId="0EEF7CBD" w:rsidR="00A5292B" w:rsidRDefault="0076700E" w:rsidP="00C6429A">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aspects are necessary in describing</w:t>
      </w:r>
      <w:r>
        <w:rPr>
          <w:rFonts w:ascii="Times New Roman" w:eastAsia="Times New Roman" w:hAnsi="Times New Roman" w:cs="Times New Roman"/>
          <w:sz w:val="24"/>
          <w:szCs w:val="24"/>
        </w:rPr>
        <w:t xml:space="preserve"> a society where the belief in gods leads to a possible death and resurrection with potential substitutes. The events causing the wrath of Achilles trigger the seasonal disappearance of some gods and their appearance later on to make amends and save </w:t>
      </w:r>
      <w:r>
        <w:rPr>
          <w:rFonts w:ascii="Times New Roman" w:eastAsia="Times New Roman" w:hAnsi="Times New Roman" w:cs="Times New Roman"/>
          <w:sz w:val="24"/>
          <w:szCs w:val="24"/>
        </w:rPr>
        <w:lastRenderedPageBreak/>
        <w:t xml:space="preserve">their </w:t>
      </w:r>
      <w:r>
        <w:rPr>
          <w:rFonts w:ascii="Times New Roman" w:eastAsia="Times New Roman" w:hAnsi="Times New Roman" w:cs="Times New Roman"/>
          <w:sz w:val="24"/>
          <w:szCs w:val="24"/>
        </w:rPr>
        <w:t>subjects (Homer book 10 lines 215). A seasonal significance is illustrated through the length of time where one god dies and resurrects within the narration. In such occurrences, Achilles is both mortal and immortal. He is half human and half god. The Ilia</w:t>
      </w:r>
      <w:r>
        <w:rPr>
          <w:rFonts w:ascii="Times New Roman" w:eastAsia="Times New Roman" w:hAnsi="Times New Roman" w:cs="Times New Roman"/>
          <w:sz w:val="24"/>
          <w:szCs w:val="24"/>
        </w:rPr>
        <w:t xml:space="preserve">d attaches a great significance on the absence of Achilles in the war with </w:t>
      </w:r>
      <w:proofErr w:type="spellStart"/>
      <w:r>
        <w:rPr>
          <w:rFonts w:ascii="Times New Roman" w:eastAsia="Times New Roman" w:hAnsi="Times New Roman" w:cs="Times New Roman"/>
          <w:sz w:val="24"/>
          <w:szCs w:val="24"/>
        </w:rPr>
        <w:t>Acheans</w:t>
      </w:r>
      <w:proofErr w:type="spellEnd"/>
      <w:r>
        <w:rPr>
          <w:rFonts w:ascii="Times New Roman" w:eastAsia="Times New Roman" w:hAnsi="Times New Roman" w:cs="Times New Roman"/>
          <w:sz w:val="24"/>
          <w:szCs w:val="24"/>
        </w:rPr>
        <w:t>.</w:t>
      </w:r>
      <w:r w:rsidR="00C642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Essentially; the death of his substitute is symbolic in signifying his return to the war (Homer book 10 lines 235). With such factors, readers equate happenings to the fall </w:t>
      </w:r>
      <w:r>
        <w:rPr>
          <w:rFonts w:ascii="Times New Roman" w:eastAsia="Times New Roman" w:hAnsi="Times New Roman" w:cs="Times New Roman"/>
          <w:sz w:val="24"/>
          <w:szCs w:val="24"/>
        </w:rPr>
        <w:t>and rise of leaders within communities. Some lose their glory and go off the limelight but they work harder and struggle to gain relevance in a society they once lost. With the elements, a comprehensive analysis is enhanced.</w:t>
      </w:r>
    </w:p>
    <w:p w14:paraId="0000000D" w14:textId="7E160372" w:rsidR="00A5292B" w:rsidRDefault="0076700E" w:rsidP="00C6429A">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fury of Achilles is trigger</w:t>
      </w:r>
      <w:r>
        <w:rPr>
          <w:rFonts w:ascii="Times New Roman" w:eastAsia="Times New Roman" w:hAnsi="Times New Roman" w:cs="Times New Roman"/>
          <w:sz w:val="24"/>
          <w:szCs w:val="24"/>
        </w:rPr>
        <w:t>ed by Agamemnon’s practices of capturing Trojan women and demanding ransom before releasing them back to their communities. The daughter of Chryses is taken away from the Trojans as a way of addressing Agamemnon’s anger (Homer book 10 lines 196). After rel</w:t>
      </w:r>
      <w:r>
        <w:rPr>
          <w:rFonts w:ascii="Times New Roman" w:eastAsia="Times New Roman" w:hAnsi="Times New Roman" w:cs="Times New Roman"/>
          <w:sz w:val="24"/>
          <w:szCs w:val="24"/>
        </w:rPr>
        <w:t xml:space="preserve">easing her to her people, he captures the most valuable woman in the life of Achilles. The elements highlight an instance where the warrior’s fury is ignited. Absence and return </w:t>
      </w:r>
      <w:r w:rsidR="006602F5">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evident through events which make one disappear from a community only to re</w:t>
      </w:r>
      <w:r>
        <w:rPr>
          <w:rFonts w:ascii="Times New Roman" w:eastAsia="Times New Roman" w:hAnsi="Times New Roman" w:cs="Times New Roman"/>
          <w:sz w:val="24"/>
          <w:szCs w:val="24"/>
        </w:rPr>
        <w:t>turn later. By understanding the poetic phrases illustrating the events, readers comprehend the nature of societal conflicts. Under most cases, enemies usually plot to destroy one’s most valuable asset to disarm an opponent</w:t>
      </w:r>
      <w:r w:rsidR="0066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(Homer book 10 lines 236).</w:t>
      </w:r>
      <w:r w:rsidR="0066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Sim</w:t>
      </w:r>
      <w:r>
        <w:rPr>
          <w:rFonts w:ascii="Times New Roman" w:eastAsia="Times New Roman" w:hAnsi="Times New Roman" w:cs="Times New Roman"/>
          <w:sz w:val="24"/>
          <w:szCs w:val="24"/>
        </w:rPr>
        <w:t>ilar</w:t>
      </w:r>
      <w:r>
        <w:rPr>
          <w:rFonts w:ascii="Times New Roman" w:eastAsia="Times New Roman" w:hAnsi="Times New Roman" w:cs="Times New Roman"/>
          <w:sz w:val="24"/>
          <w:szCs w:val="24"/>
        </w:rPr>
        <w:t>ly; the characters within the Iliad take away the most valuable items of their opponents to completely weaken them. The worst case was evident where Agamemnon decided to withdraw from the war and seek forgiveness from Achilles. He felt totally helpless and</w:t>
      </w:r>
      <w:r>
        <w:rPr>
          <w:rFonts w:ascii="Times New Roman" w:eastAsia="Times New Roman" w:hAnsi="Times New Roman" w:cs="Times New Roman"/>
          <w:sz w:val="24"/>
          <w:szCs w:val="24"/>
        </w:rPr>
        <w:t xml:space="preserve"> at the mercy of his chief opponent.</w:t>
      </w:r>
    </w:p>
    <w:p w14:paraId="0000000E" w14:textId="77777777"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The Greek concept of strife</w:t>
      </w:r>
    </w:p>
    <w:p w14:paraId="0000000F" w14:textId="77777777" w:rsidR="00A5292B" w:rsidRDefault="0076700E" w:rsidP="0092064F">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Eris was a Greek goddess that personified strife within societies in Greece. According to Greek beliefs, one must experience disagreements, fundamental conflicts and turmoil to live life </w:t>
      </w:r>
      <w:r>
        <w:rPr>
          <w:rFonts w:ascii="Times New Roman" w:eastAsia="Times New Roman" w:hAnsi="Times New Roman" w:cs="Times New Roman"/>
          <w:sz w:val="24"/>
          <w:szCs w:val="24"/>
        </w:rPr>
        <w:lastRenderedPageBreak/>
        <w:t>full</w:t>
      </w:r>
      <w:r>
        <w:rPr>
          <w:rFonts w:ascii="Times New Roman" w:eastAsia="Times New Roman" w:hAnsi="Times New Roman" w:cs="Times New Roman"/>
          <w:sz w:val="24"/>
          <w:szCs w:val="24"/>
        </w:rPr>
        <w:t>y. By striving to avoid strife, one was believed to be avoiding life. Therefore, the concept develops the wrath of Achilles using elements of glory. The character is emphatic on trying to avoid his strife through the assistance of his immortal parents (Hom</w:t>
      </w:r>
      <w:r>
        <w:rPr>
          <w:rFonts w:ascii="Times New Roman" w:eastAsia="Times New Roman" w:hAnsi="Times New Roman" w:cs="Times New Roman"/>
          <w:sz w:val="24"/>
          <w:szCs w:val="24"/>
        </w:rPr>
        <w:t xml:space="preserve">er book 9 lines 193). Thetis his goddess mother whereas Peleus was his mortal father. His parents organize a wedding and fail to invite Eris because of her symbolic significance and actions. The concepts compel individuals to evaluate why they struggle to </w:t>
      </w:r>
      <w:r>
        <w:rPr>
          <w:rFonts w:ascii="Times New Roman" w:eastAsia="Times New Roman" w:hAnsi="Times New Roman" w:cs="Times New Roman"/>
          <w:sz w:val="24"/>
          <w:szCs w:val="24"/>
        </w:rPr>
        <w:t>avoid people that may negatively influence their outcomes and destinies in life (</w:t>
      </w:r>
      <w:proofErr w:type="spellStart"/>
      <w:r>
        <w:rPr>
          <w:rFonts w:ascii="Times New Roman" w:eastAsia="Times New Roman" w:hAnsi="Times New Roman" w:cs="Times New Roman"/>
          <w:sz w:val="24"/>
          <w:szCs w:val="24"/>
        </w:rPr>
        <w:t>Baltas</w:t>
      </w:r>
      <w:proofErr w:type="spellEnd"/>
      <w:r>
        <w:rPr>
          <w:rFonts w:ascii="Times New Roman" w:eastAsia="Times New Roman" w:hAnsi="Times New Roman" w:cs="Times New Roman"/>
          <w:sz w:val="24"/>
          <w:szCs w:val="24"/>
        </w:rPr>
        <w:t xml:space="preserve"> et al. 13). Naturally, everyone loves being successful and progressive in life. However, when individuals disagree, they tend to avoid perpetrators as a way of reaching</w:t>
      </w:r>
      <w:r>
        <w:rPr>
          <w:rFonts w:ascii="Times New Roman" w:eastAsia="Times New Roman" w:hAnsi="Times New Roman" w:cs="Times New Roman"/>
          <w:sz w:val="24"/>
          <w:szCs w:val="24"/>
        </w:rPr>
        <w:t xml:space="preserve"> their objectives and succeeding. Therefore, for Achilles, avoiding Eris was the best way of enjoying successes while ignoring failures.</w:t>
      </w:r>
    </w:p>
    <w:p w14:paraId="00000010" w14:textId="6570C098" w:rsidR="00A5292B" w:rsidRDefault="0076700E" w:rsidP="0092064F">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 of Achilles’ fury was enhanced through the Iliad’s emphasis on stressful opposites encountered by the c</w:t>
      </w:r>
      <w:r>
        <w:rPr>
          <w:rFonts w:ascii="Times New Roman" w:eastAsia="Times New Roman" w:hAnsi="Times New Roman" w:cs="Times New Roman"/>
          <w:sz w:val="24"/>
          <w:szCs w:val="24"/>
        </w:rPr>
        <w:t>haracter. The selected topic is complimented in ways which identify the character’s struggles with mortality and immortality. Although Achilles is wary of his death, he still feels he has an eternal side which cannot perish. His wrath is illustrated in ins</w:t>
      </w:r>
      <w:r>
        <w:rPr>
          <w:rFonts w:ascii="Times New Roman" w:eastAsia="Times New Roman" w:hAnsi="Times New Roman" w:cs="Times New Roman"/>
          <w:sz w:val="24"/>
          <w:szCs w:val="24"/>
        </w:rPr>
        <w:t>tances where he faces a dilemma in engaging in war to be a subject of death or failing to be a part of the conflict (Homer book 9 lines 158). Through an early death, eternal fame and glory are bestowed upon him. The phrases within the poem compel individua</w:t>
      </w:r>
      <w:r>
        <w:rPr>
          <w:rFonts w:ascii="Times New Roman" w:eastAsia="Times New Roman" w:hAnsi="Times New Roman" w:cs="Times New Roman"/>
          <w:sz w:val="24"/>
          <w:szCs w:val="24"/>
        </w:rPr>
        <w:t>ls to think of life beyond death. Being alive prompts the living to only focus on life at the moment. However, sometimes, the realities of life subject us to thoughts beyond living towards eternity.  By analyzing the topic on the wrath of Achilles, there i</w:t>
      </w:r>
      <w:r>
        <w:rPr>
          <w:rFonts w:ascii="Times New Roman" w:eastAsia="Times New Roman" w:hAnsi="Times New Roman" w:cs="Times New Roman"/>
          <w:sz w:val="24"/>
          <w:szCs w:val="24"/>
        </w:rPr>
        <w:t>s the realization that the king’s role and duties appear too difficult and daunting for him (Homer book 10 lines 182). The</w:t>
      </w:r>
      <w:r w:rsidR="0092064F">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factors make everyone a subject to death at some point in their lives. The wrath of Achilles cannot take place without him being a pa</w:t>
      </w:r>
      <w:r>
        <w:rPr>
          <w:rFonts w:ascii="Times New Roman" w:eastAsia="Times New Roman" w:hAnsi="Times New Roman" w:cs="Times New Roman"/>
          <w:sz w:val="24"/>
          <w:szCs w:val="24"/>
        </w:rPr>
        <w:t>rt of the Trojan War. Therefore, to accomplish his mission, he has to be a part of the greater conflict.</w:t>
      </w:r>
    </w:p>
    <w:p w14:paraId="00000011" w14:textId="77777777"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Societal alienation</w:t>
      </w:r>
    </w:p>
    <w:p w14:paraId="00000012" w14:textId="29D80531" w:rsidR="00A5292B" w:rsidRDefault="0076700E" w:rsidP="0092064F">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discussion topic is well addressed in terms of the inner conflicts of Achilles and his </w:t>
      </w:r>
      <w:r w:rsidR="0092064F">
        <w:rPr>
          <w:rFonts w:ascii="Times New Roman" w:eastAsia="Times New Roman" w:hAnsi="Times New Roman" w:cs="Times New Roman"/>
          <w:sz w:val="24"/>
          <w:szCs w:val="24"/>
        </w:rPr>
        <w:t>behaviors</w:t>
      </w:r>
      <w:r>
        <w:rPr>
          <w:rFonts w:ascii="Times New Roman" w:eastAsia="Times New Roman" w:hAnsi="Times New Roman" w:cs="Times New Roman"/>
          <w:sz w:val="24"/>
          <w:szCs w:val="24"/>
        </w:rPr>
        <w:t xml:space="preserve"> during the war with the </w:t>
      </w:r>
      <w:proofErr w:type="spellStart"/>
      <w:r>
        <w:rPr>
          <w:rFonts w:ascii="Times New Roman" w:eastAsia="Times New Roman" w:hAnsi="Times New Roman" w:cs="Times New Roman"/>
          <w:sz w:val="24"/>
          <w:szCs w:val="24"/>
        </w:rPr>
        <w:t>Achea</w:t>
      </w:r>
      <w:r>
        <w:rPr>
          <w:rFonts w:ascii="Times New Roman" w:eastAsia="Times New Roman" w:hAnsi="Times New Roman" w:cs="Times New Roman"/>
          <w:sz w:val="24"/>
          <w:szCs w:val="24"/>
        </w:rPr>
        <w:t>ns</w:t>
      </w:r>
      <w:proofErr w:type="spellEnd"/>
      <w:r>
        <w:rPr>
          <w:rFonts w:ascii="Times New Roman" w:eastAsia="Times New Roman" w:hAnsi="Times New Roman" w:cs="Times New Roman"/>
          <w:sz w:val="24"/>
          <w:szCs w:val="24"/>
        </w:rPr>
        <w:t>.</w:t>
      </w:r>
      <w:r w:rsidR="009206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Sometimes, people tend to alienate themselves from the society and those close to them to find closure. In one’s daily living, sometimes alienation is seen as an act of relief and salvation from pestilence and grief. The character’s inner conflict with </w:t>
      </w:r>
      <w:r>
        <w:rPr>
          <w:rFonts w:ascii="Times New Roman" w:eastAsia="Times New Roman" w:hAnsi="Times New Roman" w:cs="Times New Roman"/>
          <w:sz w:val="24"/>
          <w:szCs w:val="24"/>
        </w:rPr>
        <w:t>him depicted elements which addressed inner battles (Homer book 10 lines 183). The war with the Greeks was fierce and Achilles felt the need to isolate himself from the community and his society in general. In order to bear his pride, he sends his friend i</w:t>
      </w:r>
      <w:r>
        <w:rPr>
          <w:rFonts w:ascii="Times New Roman" w:eastAsia="Times New Roman" w:hAnsi="Times New Roman" w:cs="Times New Roman"/>
          <w:sz w:val="24"/>
          <w:szCs w:val="24"/>
        </w:rPr>
        <w:t xml:space="preserve">nto battle with his </w:t>
      </w:r>
      <w:r w:rsidR="007F7A2C">
        <w:rPr>
          <w:rFonts w:ascii="Times New Roman" w:eastAsia="Times New Roman" w:hAnsi="Times New Roman" w:cs="Times New Roman"/>
          <w:sz w:val="24"/>
          <w:szCs w:val="24"/>
        </w:rPr>
        <w:t>armor</w:t>
      </w:r>
      <w:r>
        <w:rPr>
          <w:rFonts w:ascii="Times New Roman" w:eastAsia="Times New Roman" w:hAnsi="Times New Roman" w:cs="Times New Roman"/>
          <w:sz w:val="24"/>
          <w:szCs w:val="24"/>
        </w:rPr>
        <w:t>. Such factors show how individuals struggle to achieve specified objectives while alienating themselves from the larger community (Homer book 10 lines 211). At times, there is the need to utilize the full support of inspirational</w:t>
      </w:r>
      <w:r>
        <w:rPr>
          <w:rFonts w:ascii="Times New Roman" w:eastAsia="Times New Roman" w:hAnsi="Times New Roman" w:cs="Times New Roman"/>
          <w:sz w:val="24"/>
          <w:szCs w:val="24"/>
        </w:rPr>
        <w:t xml:space="preserve"> leaders and close family members to overcome inner battles. In the Iliad, the narrations highlight such situations and ways in which individuals create solutions to the conflicts they face within. For Achilles, he bore the greater responsibility over the </w:t>
      </w:r>
      <w:r>
        <w:rPr>
          <w:rFonts w:ascii="Times New Roman" w:eastAsia="Times New Roman" w:hAnsi="Times New Roman" w:cs="Times New Roman"/>
          <w:sz w:val="24"/>
          <w:szCs w:val="24"/>
        </w:rPr>
        <w:t>death of his friend because he sent him as a representative in battle. The elements depicted a troubles and conflicted person from an individual perspective.</w:t>
      </w:r>
    </w:p>
    <w:p w14:paraId="00000013" w14:textId="7F8D1C16"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Heroic </w:t>
      </w:r>
      <w:r w:rsidR="007F7A2C">
        <w:rPr>
          <w:rFonts w:ascii="Times New Roman" w:eastAsia="Times New Roman" w:hAnsi="Times New Roman" w:cs="Times New Roman"/>
          <w:b/>
          <w:sz w:val="24"/>
          <w:szCs w:val="24"/>
        </w:rPr>
        <w:t>honor</w:t>
      </w:r>
    </w:p>
    <w:p w14:paraId="00000014" w14:textId="7E415EA9" w:rsidR="00A5292B" w:rsidRDefault="0076700E" w:rsidP="007F7A2C">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Greeks associate heroic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with elements of </w:t>
      </w:r>
      <w:r w:rsidR="007F7A2C">
        <w:rPr>
          <w:rFonts w:ascii="Times New Roman" w:eastAsia="Times New Roman" w:hAnsi="Times New Roman" w:cs="Times New Roman"/>
          <w:sz w:val="24"/>
          <w:szCs w:val="24"/>
        </w:rPr>
        <w:t>valor</w:t>
      </w:r>
      <w:r>
        <w:rPr>
          <w:rFonts w:ascii="Times New Roman" w:eastAsia="Times New Roman" w:hAnsi="Times New Roman" w:cs="Times New Roman"/>
          <w:sz w:val="24"/>
          <w:szCs w:val="24"/>
        </w:rPr>
        <w:t>, excellence and nobility.</w:t>
      </w:r>
      <w:r>
        <w:rPr>
          <w:rFonts w:ascii="Times New Roman" w:eastAsia="Times New Roman" w:hAnsi="Times New Roman" w:cs="Times New Roman"/>
          <w:sz w:val="24"/>
          <w:szCs w:val="24"/>
        </w:rPr>
        <w:t xml:space="preserve"> The poet’s emphasis on great heroes embracing practices which make them achieve great accomplishments throughout their lifetimes. The Achilles character depicted aspects of </w:t>
      </w:r>
      <w:r w:rsidR="007F7A2C">
        <w:rPr>
          <w:rFonts w:ascii="Times New Roman" w:eastAsia="Times New Roman" w:hAnsi="Times New Roman" w:cs="Times New Roman"/>
          <w:sz w:val="24"/>
          <w:szCs w:val="24"/>
        </w:rPr>
        <w:t>valor</w:t>
      </w:r>
      <w:r>
        <w:rPr>
          <w:rFonts w:ascii="Times New Roman" w:eastAsia="Times New Roman" w:hAnsi="Times New Roman" w:cs="Times New Roman"/>
          <w:sz w:val="24"/>
          <w:szCs w:val="24"/>
        </w:rPr>
        <w:t xml:space="preserve"> through activities which were meant to defeat Hector, his greatest counterp</w:t>
      </w:r>
      <w:r>
        <w:rPr>
          <w:rFonts w:ascii="Times New Roman" w:eastAsia="Times New Roman" w:hAnsi="Times New Roman" w:cs="Times New Roman"/>
          <w:sz w:val="24"/>
          <w:szCs w:val="24"/>
        </w:rPr>
        <w:t>art in the Trojan War (</w:t>
      </w:r>
      <w:proofErr w:type="spellStart"/>
      <w:r>
        <w:rPr>
          <w:rFonts w:ascii="Times New Roman" w:eastAsia="Times New Roman" w:hAnsi="Times New Roman" w:cs="Times New Roman"/>
          <w:sz w:val="24"/>
          <w:szCs w:val="24"/>
        </w:rPr>
        <w:t>Baltas</w:t>
      </w:r>
      <w:proofErr w:type="spellEnd"/>
      <w:r>
        <w:rPr>
          <w:rFonts w:ascii="Times New Roman" w:eastAsia="Times New Roman" w:hAnsi="Times New Roman" w:cs="Times New Roman"/>
          <w:sz w:val="24"/>
          <w:szCs w:val="24"/>
        </w:rPr>
        <w:t xml:space="preserve"> et al. 11). The topic is built upon through elements of excellence which compel warriors and great heroes to succeed in what they do. Achilles sought the help of Zeus to help soldiers in fighting their counterparts. Through no</w:t>
      </w:r>
      <w:r>
        <w:rPr>
          <w:rFonts w:ascii="Times New Roman" w:eastAsia="Times New Roman" w:hAnsi="Times New Roman" w:cs="Times New Roman"/>
          <w:sz w:val="24"/>
          <w:szCs w:val="24"/>
        </w:rPr>
        <w:t xml:space="preserve">bility,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is bestowed upon Greek heroes who treat </w:t>
      </w:r>
      <w:r>
        <w:rPr>
          <w:rFonts w:ascii="Times New Roman" w:eastAsia="Times New Roman" w:hAnsi="Times New Roman" w:cs="Times New Roman"/>
          <w:sz w:val="24"/>
          <w:szCs w:val="24"/>
        </w:rPr>
        <w:lastRenderedPageBreak/>
        <w:t xml:space="preserve">others right (Garner 143). A good warrior needs to have a higher sense of regard to others and those followers behind him. Therefore, the factors make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a priceless possession in the heroic world </w:t>
      </w:r>
      <w:r>
        <w:rPr>
          <w:rFonts w:ascii="Times New Roman" w:eastAsia="Times New Roman" w:hAnsi="Times New Roman" w:cs="Times New Roman"/>
          <w:sz w:val="24"/>
          <w:szCs w:val="24"/>
        </w:rPr>
        <w:t xml:space="preserve">of the Greeks. Through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heroes maintain their respect as they increase functionality within a society.</w:t>
      </w:r>
    </w:p>
    <w:p w14:paraId="00000015" w14:textId="658E877F"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wrath associated with Achilles has been reflected as an aspect of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through his deeds to the community and their overall impact. In norma</w:t>
      </w:r>
      <w:r>
        <w:rPr>
          <w:rFonts w:ascii="Times New Roman" w:eastAsia="Times New Roman" w:hAnsi="Times New Roman" w:cs="Times New Roman"/>
          <w:sz w:val="24"/>
          <w:szCs w:val="24"/>
        </w:rPr>
        <w:t xml:space="preserve">l societies,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is an important aspect of recognition to leaders among followers and citizens (</w:t>
      </w:r>
      <w:proofErr w:type="spellStart"/>
      <w:r>
        <w:rPr>
          <w:rFonts w:ascii="Times New Roman" w:eastAsia="Times New Roman" w:hAnsi="Times New Roman" w:cs="Times New Roman"/>
          <w:sz w:val="24"/>
          <w:szCs w:val="24"/>
        </w:rPr>
        <w:t>Bachvarova</w:t>
      </w:r>
      <w:proofErr w:type="spellEnd"/>
      <w:r>
        <w:rPr>
          <w:rFonts w:ascii="Times New Roman" w:eastAsia="Times New Roman" w:hAnsi="Times New Roman" w:cs="Times New Roman"/>
          <w:sz w:val="24"/>
          <w:szCs w:val="24"/>
        </w:rPr>
        <w:t xml:space="preserve"> 18). Being exemplary, empathetic and kind to followers attracts a sense of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and pride to a leader. Similarly, Achilles felt the need to live</w:t>
      </w:r>
      <w:r>
        <w:rPr>
          <w:rFonts w:ascii="Times New Roman" w:eastAsia="Times New Roman" w:hAnsi="Times New Roman" w:cs="Times New Roman"/>
          <w:sz w:val="24"/>
          <w:szCs w:val="24"/>
        </w:rPr>
        <w:t xml:space="preserve"> up to the expectations of his followers while ensuring that he restores his pride. In the same way, Agamemnon was </w:t>
      </w:r>
      <w:r w:rsidR="007F7A2C">
        <w:rPr>
          <w:rFonts w:ascii="Times New Roman" w:eastAsia="Times New Roman" w:hAnsi="Times New Roman" w:cs="Times New Roman"/>
          <w:sz w:val="24"/>
          <w:szCs w:val="24"/>
        </w:rPr>
        <w:t>focused</w:t>
      </w:r>
      <w:r>
        <w:rPr>
          <w:rFonts w:ascii="Times New Roman" w:eastAsia="Times New Roman" w:hAnsi="Times New Roman" w:cs="Times New Roman"/>
          <w:sz w:val="24"/>
          <w:szCs w:val="24"/>
        </w:rPr>
        <w:t xml:space="preserve"> on returning back to battle to prove to his people that he was an admirable and strong leader they could fully depend on (</w:t>
      </w:r>
      <w:proofErr w:type="spellStart"/>
      <w:r>
        <w:rPr>
          <w:rFonts w:ascii="Times New Roman" w:eastAsia="Times New Roman" w:hAnsi="Times New Roman" w:cs="Times New Roman"/>
          <w:sz w:val="24"/>
          <w:szCs w:val="24"/>
        </w:rPr>
        <w:t>Bachvarova</w:t>
      </w:r>
      <w:proofErr w:type="spellEnd"/>
      <w:r>
        <w:rPr>
          <w:rFonts w:ascii="Times New Roman" w:eastAsia="Times New Roman" w:hAnsi="Times New Roman" w:cs="Times New Roman"/>
          <w:sz w:val="24"/>
          <w:szCs w:val="24"/>
        </w:rPr>
        <w:t xml:space="preserve"> 23). Through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reconciliation and reintegration activities are commenced. The first allows warring parties to make amends and initiate peace. Unlike the first, the latter allows a society to welcome a warrior back into the community after a feud. Th</w:t>
      </w:r>
      <w:r>
        <w:rPr>
          <w:rFonts w:ascii="Times New Roman" w:eastAsia="Times New Roman" w:hAnsi="Times New Roman" w:cs="Times New Roman"/>
          <w:sz w:val="24"/>
          <w:szCs w:val="24"/>
        </w:rPr>
        <w:t>e processes take place within the larger community to ensure the best outcomes in leadership activities of the community. Through the factors, individuals realize that indeed, the wrath of Achilles had been reflected upon.</w:t>
      </w:r>
    </w:p>
    <w:p w14:paraId="00000016" w14:textId="77777777" w:rsidR="00A5292B" w:rsidRDefault="0076700E" w:rsidP="00165155">
      <w:pPr>
        <w:spacing w:after="0" w:line="48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p>
    <w:p w14:paraId="00000017" w14:textId="1054C67A" w:rsidR="00A5292B" w:rsidRDefault="0076700E" w:rsidP="007F7A2C">
      <w:pPr>
        <w:spacing w:after="0" w:line="48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discussion activi</w:t>
      </w:r>
      <w:r>
        <w:rPr>
          <w:rFonts w:ascii="Times New Roman" w:eastAsia="Times New Roman" w:hAnsi="Times New Roman" w:cs="Times New Roman"/>
          <w:sz w:val="24"/>
          <w:szCs w:val="24"/>
        </w:rPr>
        <w:t xml:space="preserve">ty </w:t>
      </w:r>
      <w:r w:rsidR="007F7A2C">
        <w:rPr>
          <w:rFonts w:ascii="Times New Roman" w:eastAsia="Times New Roman" w:hAnsi="Times New Roman" w:cs="Times New Roman"/>
          <w:sz w:val="24"/>
          <w:szCs w:val="24"/>
        </w:rPr>
        <w:t>focused</w:t>
      </w:r>
      <w:r>
        <w:rPr>
          <w:rFonts w:ascii="Times New Roman" w:eastAsia="Times New Roman" w:hAnsi="Times New Roman" w:cs="Times New Roman"/>
          <w:sz w:val="24"/>
          <w:szCs w:val="24"/>
        </w:rPr>
        <w:t xml:space="preserve"> on the wrath of Achilles as a primary topic in Homer’s Iliad. By exploring the concept, aspects of Agamemnon’s leadership were utilized alongside strife, alienation, heroic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absence and return. Agamemnon built the topic through his deeds</w:t>
      </w:r>
      <w:r>
        <w:rPr>
          <w:rFonts w:ascii="Times New Roman" w:eastAsia="Times New Roman" w:hAnsi="Times New Roman" w:cs="Times New Roman"/>
          <w:sz w:val="24"/>
          <w:szCs w:val="24"/>
        </w:rPr>
        <w:t xml:space="preserve"> on Achilles. By capturing his girlfriend and killing Patroclus, the wrath of Achilles was triggered. Absence and return trigger the wrath in terms of the appearance and disappearance of deities and heroes. Sometimes the aspect complements the topic throug</w:t>
      </w:r>
      <w:r>
        <w:rPr>
          <w:rFonts w:ascii="Times New Roman" w:eastAsia="Times New Roman" w:hAnsi="Times New Roman" w:cs="Times New Roman"/>
          <w:sz w:val="24"/>
          <w:szCs w:val="24"/>
        </w:rPr>
        <w:t xml:space="preserve">h the capturing and releasing women </w:t>
      </w:r>
      <w:r>
        <w:rPr>
          <w:rFonts w:ascii="Times New Roman" w:eastAsia="Times New Roman" w:hAnsi="Times New Roman" w:cs="Times New Roman"/>
          <w:sz w:val="24"/>
          <w:szCs w:val="24"/>
        </w:rPr>
        <w:lastRenderedPageBreak/>
        <w:t>into their communities. The idea of strife builds on the topic through Eris as a personified goddess and the stressful opposites facing Achilles. Societal alienation is clear in the way Achilles isolates himself from his</w:t>
      </w:r>
      <w:r>
        <w:rPr>
          <w:rFonts w:ascii="Times New Roman" w:eastAsia="Times New Roman" w:hAnsi="Times New Roman" w:cs="Times New Roman"/>
          <w:sz w:val="24"/>
          <w:szCs w:val="24"/>
        </w:rPr>
        <w:t xml:space="preserve"> own community to deal with his personal fears and battles. Essentially,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depicts the wrath of Achilles using elements of </w:t>
      </w:r>
      <w:r w:rsidR="007F7A2C">
        <w:rPr>
          <w:rFonts w:ascii="Times New Roman" w:eastAsia="Times New Roman" w:hAnsi="Times New Roman" w:cs="Times New Roman"/>
          <w:sz w:val="24"/>
          <w:szCs w:val="24"/>
        </w:rPr>
        <w:t>valor</w:t>
      </w:r>
      <w:r>
        <w:rPr>
          <w:rFonts w:ascii="Times New Roman" w:eastAsia="Times New Roman" w:hAnsi="Times New Roman" w:cs="Times New Roman"/>
          <w:sz w:val="24"/>
          <w:szCs w:val="24"/>
        </w:rPr>
        <w:t xml:space="preserve">, excellence and nobility. Through community deeds, elements of </w:t>
      </w:r>
      <w:r w:rsidR="007F7A2C">
        <w:rPr>
          <w:rFonts w:ascii="Times New Roman" w:eastAsia="Times New Roman" w:hAnsi="Times New Roman" w:cs="Times New Roman"/>
          <w:sz w:val="24"/>
          <w:szCs w:val="24"/>
        </w:rPr>
        <w:t>honor</w:t>
      </w:r>
      <w:r>
        <w:rPr>
          <w:rFonts w:ascii="Times New Roman" w:eastAsia="Times New Roman" w:hAnsi="Times New Roman" w:cs="Times New Roman"/>
          <w:sz w:val="24"/>
          <w:szCs w:val="24"/>
        </w:rPr>
        <w:t xml:space="preserve"> have been addressed within the Iliad. Such aspects </w:t>
      </w:r>
      <w:r>
        <w:rPr>
          <w:rFonts w:ascii="Times New Roman" w:eastAsia="Times New Roman" w:hAnsi="Times New Roman" w:cs="Times New Roman"/>
          <w:sz w:val="24"/>
          <w:szCs w:val="24"/>
        </w:rPr>
        <w:t>enhance a better understanding.</w:t>
      </w:r>
    </w:p>
    <w:p w14:paraId="00000018"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9"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A"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B"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C"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D"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E"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1F" w14:textId="77777777" w:rsidR="00A5292B" w:rsidRDefault="00A5292B" w:rsidP="00165155">
      <w:pPr>
        <w:spacing w:after="0" w:line="480" w:lineRule="auto"/>
        <w:ind w:left="0" w:hanging="2"/>
        <w:jc w:val="both"/>
        <w:rPr>
          <w:rFonts w:ascii="Times New Roman" w:eastAsia="Times New Roman" w:hAnsi="Times New Roman" w:cs="Times New Roman"/>
          <w:sz w:val="24"/>
          <w:szCs w:val="24"/>
        </w:rPr>
      </w:pPr>
    </w:p>
    <w:p w14:paraId="00000020" w14:textId="77777777" w:rsidR="00A5292B" w:rsidRDefault="00A5292B">
      <w:pPr>
        <w:spacing w:after="0" w:line="480" w:lineRule="auto"/>
        <w:ind w:left="0" w:hanging="2"/>
        <w:jc w:val="center"/>
        <w:rPr>
          <w:rFonts w:ascii="Times New Roman" w:eastAsia="Times New Roman" w:hAnsi="Times New Roman" w:cs="Times New Roman"/>
          <w:sz w:val="24"/>
          <w:szCs w:val="24"/>
        </w:rPr>
      </w:pPr>
    </w:p>
    <w:p w14:paraId="00000021" w14:textId="77777777" w:rsidR="00A5292B" w:rsidRDefault="00A5292B">
      <w:pPr>
        <w:spacing w:after="0" w:line="480" w:lineRule="auto"/>
        <w:ind w:left="0" w:hanging="2"/>
        <w:jc w:val="center"/>
        <w:rPr>
          <w:rFonts w:ascii="Times New Roman" w:eastAsia="Times New Roman" w:hAnsi="Times New Roman" w:cs="Times New Roman"/>
          <w:sz w:val="24"/>
          <w:szCs w:val="24"/>
        </w:rPr>
      </w:pPr>
    </w:p>
    <w:p w14:paraId="00000022" w14:textId="7D331A38" w:rsidR="00A5292B" w:rsidRDefault="00A5292B">
      <w:pPr>
        <w:spacing w:after="0" w:line="480" w:lineRule="auto"/>
        <w:ind w:left="0" w:hanging="2"/>
        <w:jc w:val="center"/>
        <w:rPr>
          <w:rFonts w:ascii="Times New Roman" w:eastAsia="Times New Roman" w:hAnsi="Times New Roman" w:cs="Times New Roman"/>
          <w:sz w:val="24"/>
          <w:szCs w:val="24"/>
        </w:rPr>
      </w:pPr>
    </w:p>
    <w:p w14:paraId="2C81CF21" w14:textId="0AF3F757" w:rsidR="00165155" w:rsidRDefault="00165155">
      <w:pPr>
        <w:spacing w:after="0" w:line="480" w:lineRule="auto"/>
        <w:ind w:left="0" w:hanging="2"/>
        <w:jc w:val="center"/>
        <w:rPr>
          <w:rFonts w:ascii="Times New Roman" w:eastAsia="Times New Roman" w:hAnsi="Times New Roman" w:cs="Times New Roman"/>
          <w:sz w:val="24"/>
          <w:szCs w:val="24"/>
        </w:rPr>
      </w:pPr>
    </w:p>
    <w:p w14:paraId="4C64699F" w14:textId="4334C843" w:rsidR="00165155" w:rsidRDefault="00165155">
      <w:pPr>
        <w:spacing w:after="0" w:line="480" w:lineRule="auto"/>
        <w:ind w:left="0" w:hanging="2"/>
        <w:jc w:val="center"/>
        <w:rPr>
          <w:rFonts w:ascii="Times New Roman" w:eastAsia="Times New Roman" w:hAnsi="Times New Roman" w:cs="Times New Roman"/>
          <w:sz w:val="24"/>
          <w:szCs w:val="24"/>
        </w:rPr>
      </w:pPr>
    </w:p>
    <w:p w14:paraId="5AF38176" w14:textId="4ABA84E0" w:rsidR="00165155" w:rsidRDefault="00165155">
      <w:pPr>
        <w:spacing w:after="0" w:line="480" w:lineRule="auto"/>
        <w:ind w:left="0" w:hanging="2"/>
        <w:jc w:val="center"/>
        <w:rPr>
          <w:rFonts w:ascii="Times New Roman" w:eastAsia="Times New Roman" w:hAnsi="Times New Roman" w:cs="Times New Roman"/>
          <w:sz w:val="24"/>
          <w:szCs w:val="24"/>
        </w:rPr>
      </w:pPr>
    </w:p>
    <w:p w14:paraId="70886CA0" w14:textId="77777777" w:rsidR="00165155" w:rsidRDefault="00165155">
      <w:pPr>
        <w:spacing w:after="0" w:line="480" w:lineRule="auto"/>
        <w:ind w:left="0" w:hanging="2"/>
        <w:jc w:val="center"/>
        <w:rPr>
          <w:rFonts w:ascii="Times New Roman" w:eastAsia="Times New Roman" w:hAnsi="Times New Roman" w:cs="Times New Roman"/>
          <w:sz w:val="24"/>
          <w:szCs w:val="24"/>
        </w:rPr>
      </w:pPr>
    </w:p>
    <w:p w14:paraId="00000023" w14:textId="77777777" w:rsidR="00A5292B" w:rsidRDefault="00A5292B">
      <w:pPr>
        <w:spacing w:after="0" w:line="480" w:lineRule="auto"/>
        <w:ind w:left="0" w:hanging="2"/>
        <w:jc w:val="center"/>
        <w:rPr>
          <w:rFonts w:ascii="Times New Roman" w:eastAsia="Times New Roman" w:hAnsi="Times New Roman" w:cs="Times New Roman"/>
          <w:sz w:val="24"/>
          <w:szCs w:val="24"/>
        </w:rPr>
      </w:pPr>
    </w:p>
    <w:p w14:paraId="00000024" w14:textId="77777777" w:rsidR="00A5292B" w:rsidRDefault="00A5292B">
      <w:pPr>
        <w:spacing w:after="0" w:line="480" w:lineRule="auto"/>
        <w:ind w:left="0" w:hanging="2"/>
        <w:rPr>
          <w:rFonts w:ascii="Times New Roman" w:eastAsia="Times New Roman" w:hAnsi="Times New Roman" w:cs="Times New Roman"/>
          <w:sz w:val="24"/>
          <w:szCs w:val="24"/>
        </w:rPr>
      </w:pPr>
    </w:p>
    <w:p w14:paraId="00000025" w14:textId="77777777" w:rsidR="00A5292B" w:rsidRDefault="0076700E">
      <w:pPr>
        <w:spacing w:after="0" w:line="48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00000026" w14:textId="77777777" w:rsidR="00A5292B" w:rsidRDefault="0076700E">
      <w:pPr>
        <w:spacing w:after="0" w:line="480" w:lineRule="auto"/>
        <w:ind w:left="0"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Bachvarova</w:t>
      </w:r>
      <w:proofErr w:type="spellEnd"/>
      <w:r>
        <w:rPr>
          <w:rFonts w:ascii="Times New Roman" w:eastAsia="Times New Roman" w:hAnsi="Times New Roman" w:cs="Times New Roman"/>
          <w:sz w:val="24"/>
          <w:szCs w:val="24"/>
        </w:rPr>
        <w:t>, Mary R. </w:t>
      </w:r>
      <w:r>
        <w:rPr>
          <w:rFonts w:ascii="Times New Roman" w:eastAsia="Times New Roman" w:hAnsi="Times New Roman" w:cs="Times New Roman"/>
          <w:i/>
          <w:sz w:val="24"/>
          <w:szCs w:val="24"/>
        </w:rPr>
        <w:t>From Hittite to Homer: The Anatolian Background of Ancient Greek Epic</w:t>
      </w:r>
      <w:r>
        <w:rPr>
          <w:rFonts w:ascii="Times New Roman" w:eastAsia="Times New Roman" w:hAnsi="Times New Roman" w:cs="Times New Roman"/>
          <w:sz w:val="24"/>
          <w:szCs w:val="24"/>
        </w:rPr>
        <w:t>. Cambridge University Press, 2016.</w:t>
      </w:r>
    </w:p>
    <w:p w14:paraId="00000027" w14:textId="77777777" w:rsidR="00A5292B" w:rsidRDefault="0076700E">
      <w:pPr>
        <w:spacing w:after="0" w:line="480" w:lineRule="auto"/>
        <w:ind w:left="0"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Baltas</w:t>
      </w:r>
      <w:proofErr w:type="spellEnd"/>
      <w:r>
        <w:rPr>
          <w:rFonts w:ascii="Times New Roman" w:eastAsia="Times New Roman" w:hAnsi="Times New Roman" w:cs="Times New Roman"/>
          <w:sz w:val="24"/>
          <w:szCs w:val="24"/>
        </w:rPr>
        <w:t xml:space="preserve">, Christos S., and Alexia P. </w:t>
      </w:r>
      <w:proofErr w:type="spellStart"/>
      <w:r>
        <w:rPr>
          <w:rFonts w:ascii="Times New Roman" w:eastAsia="Times New Roman" w:hAnsi="Times New Roman" w:cs="Times New Roman"/>
          <w:sz w:val="24"/>
          <w:szCs w:val="24"/>
        </w:rPr>
        <w:t>Balanika</w:t>
      </w:r>
      <w:proofErr w:type="spellEnd"/>
      <w:r>
        <w:rPr>
          <w:rFonts w:ascii="Times New Roman" w:eastAsia="Times New Roman" w:hAnsi="Times New Roman" w:cs="Times New Roman"/>
          <w:sz w:val="24"/>
          <w:szCs w:val="24"/>
        </w:rPr>
        <w:t>. "Achilles and Patroclus: Lesser known Physicians of Homer’s Iliad." </w:t>
      </w:r>
      <w:r>
        <w:rPr>
          <w:rFonts w:ascii="Times New Roman" w:eastAsia="Times New Roman" w:hAnsi="Times New Roman" w:cs="Times New Roman"/>
          <w:i/>
          <w:sz w:val="24"/>
          <w:szCs w:val="24"/>
        </w:rPr>
        <w:t>Journal of musculoskeletal &amp; neuronal interactions</w:t>
      </w:r>
      <w:r>
        <w:rPr>
          <w:rFonts w:ascii="Times New Roman" w:eastAsia="Times New Roman" w:hAnsi="Times New Roman" w:cs="Times New Roman"/>
          <w:sz w:val="24"/>
          <w:szCs w:val="24"/>
        </w:rPr>
        <w:t xml:space="preserve"> 19.2 (2019): </w:t>
      </w:r>
    </w:p>
    <w:p w14:paraId="00000028"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Garner, Richard. </w:t>
      </w:r>
      <w:r>
        <w:rPr>
          <w:rFonts w:ascii="Times New Roman" w:eastAsia="Times New Roman" w:hAnsi="Times New Roman" w:cs="Times New Roman"/>
          <w:i/>
          <w:sz w:val="24"/>
          <w:szCs w:val="24"/>
        </w:rPr>
        <w:t>From Homer to tragedy: the art of allusion in Greek poetry</w:t>
      </w:r>
      <w:r>
        <w:rPr>
          <w:rFonts w:ascii="Times New Roman" w:eastAsia="Times New Roman" w:hAnsi="Times New Roman" w:cs="Times New Roman"/>
          <w:sz w:val="24"/>
          <w:szCs w:val="24"/>
        </w:rPr>
        <w:t>. R</w:t>
      </w:r>
      <w:r>
        <w:rPr>
          <w:rFonts w:ascii="Times New Roman" w:eastAsia="Times New Roman" w:hAnsi="Times New Roman" w:cs="Times New Roman"/>
          <w:sz w:val="24"/>
          <w:szCs w:val="24"/>
        </w:rPr>
        <w:t>outledge, 2015.</w:t>
      </w:r>
    </w:p>
    <w:p w14:paraId="00000029"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Homer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Iliad. </w:t>
      </w:r>
      <w:r>
        <w:rPr>
          <w:rFonts w:ascii="Times New Roman" w:eastAsia="Times New Roman" w:hAnsi="Times New Roman" w:cs="Times New Roman"/>
          <w:i/>
          <w:sz w:val="24"/>
          <w:szCs w:val="24"/>
        </w:rPr>
        <w:t xml:space="preserve">London: William </w:t>
      </w:r>
      <w:proofErr w:type="spellStart"/>
      <w:r>
        <w:rPr>
          <w:rFonts w:ascii="Times New Roman" w:eastAsia="Times New Roman" w:hAnsi="Times New Roman" w:cs="Times New Roman"/>
          <w:i/>
          <w:sz w:val="24"/>
          <w:szCs w:val="24"/>
        </w:rPr>
        <w:t>Henemann</w:t>
      </w:r>
      <w:proofErr w:type="spellEnd"/>
      <w:r>
        <w:rPr>
          <w:rFonts w:ascii="Times New Roman" w:eastAsia="Times New Roman" w:hAnsi="Times New Roman" w:cs="Times New Roman"/>
          <w:i/>
          <w:sz w:val="24"/>
          <w:szCs w:val="24"/>
        </w:rPr>
        <w:t xml:space="preserve"> LTD New York</w:t>
      </w:r>
      <w:r>
        <w:rPr>
          <w:rFonts w:ascii="Times New Roman" w:eastAsia="Times New Roman" w:hAnsi="Times New Roman" w:cs="Times New Roman"/>
          <w:sz w:val="24"/>
          <w:szCs w:val="24"/>
        </w:rPr>
        <w:t>: G. P. Putnam’s Sons.</w:t>
      </w:r>
    </w:p>
    <w:p w14:paraId="0000002A" w14:textId="77777777" w:rsidR="00A5292B" w:rsidRDefault="0076700E">
      <w:pPr>
        <w:spacing w:after="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Johnson, John, Ed. </w:t>
      </w:r>
      <w:r>
        <w:rPr>
          <w:rFonts w:ascii="Times New Roman" w:eastAsia="Times New Roman" w:hAnsi="Times New Roman" w:cs="Times New Roman"/>
          <w:i/>
          <w:sz w:val="24"/>
          <w:szCs w:val="24"/>
        </w:rPr>
        <w:t>The Iliad of Homer Translated into English Blank Verse</w:t>
      </w:r>
      <w:r>
        <w:rPr>
          <w:rFonts w:ascii="Times New Roman" w:eastAsia="Times New Roman" w:hAnsi="Times New Roman" w:cs="Times New Roman"/>
          <w:sz w:val="24"/>
          <w:szCs w:val="24"/>
        </w:rPr>
        <w:t>. Vol. 1. J. Johnson, 1802.</w:t>
      </w:r>
    </w:p>
    <w:sectPr w:rsidR="00A5292B">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A48EA" w14:textId="77777777" w:rsidR="0076700E" w:rsidRDefault="0076700E">
      <w:pPr>
        <w:spacing w:after="0" w:line="240" w:lineRule="auto"/>
        <w:ind w:left="0" w:hanging="2"/>
      </w:pPr>
      <w:r>
        <w:separator/>
      </w:r>
    </w:p>
  </w:endnote>
  <w:endnote w:type="continuationSeparator" w:id="0">
    <w:p w14:paraId="4D7391C3" w14:textId="77777777" w:rsidR="0076700E" w:rsidRDefault="0076700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CBB72" w14:textId="77777777" w:rsidR="0076700E" w:rsidRDefault="0076700E">
      <w:pPr>
        <w:spacing w:after="0" w:line="240" w:lineRule="auto"/>
        <w:ind w:left="0" w:hanging="2"/>
      </w:pPr>
      <w:r>
        <w:separator/>
      </w:r>
    </w:p>
  </w:footnote>
  <w:footnote w:type="continuationSeparator" w:id="0">
    <w:p w14:paraId="56FEBDF7" w14:textId="77777777" w:rsidR="0076700E" w:rsidRDefault="0076700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7D9DF859" w:rsidR="00A5292B" w:rsidRDefault="0076700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Surname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65155">
      <w:rPr>
        <w:rFonts w:ascii="Times New Roman" w:eastAsia="Times New Roman" w:hAnsi="Times New Roman" w:cs="Times New Roman"/>
        <w:color w:val="000000"/>
        <w:sz w:val="24"/>
        <w:szCs w:val="24"/>
      </w:rPr>
      <w:fldChar w:fldCharType="separate"/>
    </w:r>
    <w:r w:rsidR="0016515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C" w14:textId="77777777" w:rsidR="00A5292B" w:rsidRDefault="00A5292B">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2B"/>
    <w:rsid w:val="00165155"/>
    <w:rsid w:val="006602F5"/>
    <w:rsid w:val="0076700E"/>
    <w:rsid w:val="007F7A2C"/>
    <w:rsid w:val="0092064F"/>
    <w:rsid w:val="00A5292B"/>
    <w:rsid w:val="00C6429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D7009"/>
  <w15:docId w15:val="{2CBC9E4F-8434-45C0-B960-E1B3188E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K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val="en-US"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ListParagraph">
    <w:name w:val="List Paragraph"/>
    <w:basedOn w:val="Normal"/>
    <w:pPr>
      <w:ind w:left="720"/>
      <w:contextualSpacing/>
    </w:p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w w:val="100"/>
      <w:position w:val="-1"/>
      <w:sz w:val="16"/>
      <w:szCs w:val="16"/>
      <w:effect w:val="none"/>
      <w:vertAlign w:val="baseline"/>
      <w:cs w:val="0"/>
      <w:em w:val="none"/>
    </w:rPr>
  </w:style>
  <w:style w:type="character" w:styleId="Hyperlink">
    <w:name w:val="Hyperlink"/>
    <w:basedOn w:val="DefaultParagraphFont"/>
    <w:qFormat/>
    <w:rPr>
      <w:color w:val="0000FF"/>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Scofied</cp:lastModifiedBy>
  <cp:revision>2</cp:revision>
  <dcterms:created xsi:type="dcterms:W3CDTF">2019-12-09T18:33:00Z</dcterms:created>
  <dcterms:modified xsi:type="dcterms:W3CDTF">2019-12-09T18:33:00Z</dcterms:modified>
</cp:coreProperties>
</file>